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6" w:type="dxa"/>
        <w:tblInd w:w="-295" w:type="dxa"/>
        <w:tblLook w:val="01E0" w:firstRow="1" w:lastRow="1" w:firstColumn="1" w:lastColumn="1" w:noHBand="0" w:noVBand="0"/>
      </w:tblPr>
      <w:tblGrid>
        <w:gridCol w:w="4514"/>
        <w:gridCol w:w="5812"/>
      </w:tblGrid>
      <w:tr w:rsidR="00BD6304" w:rsidRPr="00BD6304" w:rsidTr="00DD5371">
        <w:tc>
          <w:tcPr>
            <w:tcW w:w="4514" w:type="dxa"/>
            <w:shd w:val="clear" w:color="auto" w:fill="auto"/>
          </w:tcPr>
          <w:p w:rsidR="00DD5371" w:rsidRPr="00DD5371" w:rsidRDefault="00BD6304" w:rsidP="00A0330B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bookmarkStart w:id="0" w:name="bookmark1"/>
            <w:r w:rsidRPr="00DD53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PHÒNG </w:t>
            </w:r>
            <w:r w:rsidR="00DD5371" w:rsidRPr="00DD537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GD&amp;ĐT TÂN HIỆP</w:t>
            </w:r>
            <w:r w:rsidRPr="00DD53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BD6304" w:rsidRPr="00BD6304" w:rsidRDefault="00BD6304" w:rsidP="00A0330B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63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TIỂU HỌC VÀ THCS</w:t>
            </w:r>
          </w:p>
          <w:p w:rsidR="00BD6304" w:rsidRPr="00BD6304" w:rsidRDefault="00BD6304" w:rsidP="00A0330B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D63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TÂN HIỆP A2</w:t>
            </w:r>
          </w:p>
        </w:tc>
        <w:tc>
          <w:tcPr>
            <w:tcW w:w="5812" w:type="dxa"/>
            <w:shd w:val="clear" w:color="auto" w:fill="auto"/>
          </w:tcPr>
          <w:p w:rsidR="00DD5371" w:rsidRDefault="00BD6304" w:rsidP="00A0330B">
            <w:pPr>
              <w:keepNext/>
              <w:tabs>
                <w:tab w:val="left" w:pos="1395"/>
              </w:tabs>
              <w:ind w:right="-2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D5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BD6304" w:rsidRPr="00DD5371" w:rsidRDefault="00DD5371" w:rsidP="00DD5371">
            <w:pPr>
              <w:keepNext/>
              <w:ind w:right="-24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5371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34A1F15" wp14:editId="4D97158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225425</wp:posOffset>
                      </wp:positionV>
                      <wp:extent cx="2156460" cy="0"/>
                      <wp:effectExtent l="0" t="0" r="15240" b="19050"/>
                      <wp:wrapNone/>
                      <wp:docPr id="6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6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7.75pt;margin-top:17.75pt;width:16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Pv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"/>
                  </w:pict>
                </mc:Fallback>
              </mc:AlternateContent>
            </w:r>
            <w:r w:rsidR="00BD6304" w:rsidRPr="00BD63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D6304" w:rsidRPr="00DD5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BD6304" w:rsidRPr="00BD6304" w:rsidTr="00DD5371">
        <w:tc>
          <w:tcPr>
            <w:tcW w:w="4514" w:type="dxa"/>
            <w:shd w:val="clear" w:color="auto" w:fill="auto"/>
          </w:tcPr>
          <w:p w:rsidR="00BD6304" w:rsidRPr="00BD6304" w:rsidRDefault="00BD6304" w:rsidP="00A0330B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6CFB473" wp14:editId="094A6923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60324</wp:posOffset>
                      </wp:positionV>
                      <wp:extent cx="539115" cy="0"/>
                      <wp:effectExtent l="0" t="0" r="13335" b="19050"/>
                      <wp:wrapNone/>
                      <wp:docPr id="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91.5pt;margin-top:4.75pt;width:42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ptIwIAAEk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"/>
                  </w:pict>
                </mc:Fallback>
              </mc:AlternateContent>
            </w:r>
          </w:p>
          <w:p w:rsidR="00BD6304" w:rsidRPr="00BD6304" w:rsidRDefault="00BD6304" w:rsidP="006F2497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D6304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6F24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24</w:t>
            </w:r>
            <w:r w:rsidRPr="00BD63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B1E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TB</w:t>
            </w:r>
            <w:r w:rsidRPr="00BD6304">
              <w:rPr>
                <w:rFonts w:ascii="Times New Roman" w:hAnsi="Times New Roman" w:cs="Times New Roman"/>
                <w:sz w:val="26"/>
                <w:szCs w:val="26"/>
              </w:rPr>
              <w:t>-TH&amp;THCS</w:t>
            </w:r>
          </w:p>
        </w:tc>
        <w:tc>
          <w:tcPr>
            <w:tcW w:w="5812" w:type="dxa"/>
            <w:shd w:val="clear" w:color="auto" w:fill="auto"/>
          </w:tcPr>
          <w:p w:rsidR="00BD6304" w:rsidRPr="00BD6304" w:rsidRDefault="00BD6304" w:rsidP="00A0330B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BD6304" w:rsidRPr="001B1E84" w:rsidRDefault="00BD6304" w:rsidP="00174189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D630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Tân Hiệp</w:t>
            </w:r>
            <w:r w:rsidR="001B1E8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A</w:t>
            </w:r>
            <w:r w:rsidRPr="00BD630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ngày </w:t>
            </w:r>
            <w:r w:rsidR="001741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11</w:t>
            </w:r>
            <w:r w:rsidRPr="00BD630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1741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4</w:t>
            </w:r>
            <w:r w:rsidRPr="00BD630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</w:t>
            </w:r>
            <w:r w:rsidR="001B1E8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20</w:t>
            </w:r>
          </w:p>
        </w:tc>
      </w:tr>
    </w:tbl>
    <w:p w:rsidR="00BD6304" w:rsidRDefault="00BD6304" w:rsidP="00BD6304">
      <w:pPr>
        <w:pStyle w:val="Tiu10"/>
        <w:keepNext/>
        <w:keepLines/>
        <w:shd w:val="clear" w:color="auto" w:fill="auto"/>
        <w:spacing w:line="240" w:lineRule="auto"/>
        <w:rPr>
          <w:sz w:val="32"/>
          <w:szCs w:val="32"/>
          <w:lang w:val="en-US"/>
        </w:rPr>
      </w:pPr>
    </w:p>
    <w:p w:rsidR="002F5684" w:rsidRPr="00BD6304" w:rsidRDefault="00292693" w:rsidP="00BD6304">
      <w:pPr>
        <w:pStyle w:val="Tiu10"/>
        <w:keepNext/>
        <w:keepLines/>
        <w:shd w:val="clear" w:color="auto" w:fill="auto"/>
        <w:spacing w:line="240" w:lineRule="auto"/>
        <w:rPr>
          <w:sz w:val="32"/>
          <w:szCs w:val="32"/>
        </w:rPr>
      </w:pPr>
      <w:r w:rsidRPr="00BD6304">
        <w:rPr>
          <w:sz w:val="32"/>
          <w:szCs w:val="32"/>
        </w:rPr>
        <w:t>THÔNG BÁO</w:t>
      </w:r>
      <w:bookmarkEnd w:id="0"/>
    </w:p>
    <w:p w:rsidR="00174189" w:rsidRPr="00174189" w:rsidRDefault="00292693" w:rsidP="00174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189">
        <w:rPr>
          <w:rStyle w:val="Vnbnnidung39pt"/>
          <w:rFonts w:eastAsia="Arial Unicode MS"/>
          <w:sz w:val="28"/>
          <w:szCs w:val="28"/>
        </w:rPr>
        <w:t xml:space="preserve">Về </w:t>
      </w:r>
      <w:r w:rsidR="004B5467" w:rsidRPr="00174189">
        <w:rPr>
          <w:rFonts w:ascii="Times New Roman" w:hAnsi="Times New Roman" w:cs="Times New Roman"/>
          <w:b/>
          <w:sz w:val="28"/>
          <w:szCs w:val="28"/>
        </w:rPr>
        <w:t xml:space="preserve">việc </w:t>
      </w:r>
      <w:r w:rsidR="00174189" w:rsidRPr="00174189">
        <w:rPr>
          <w:rFonts w:ascii="Times New Roman" w:hAnsi="Times New Roman" w:cs="Times New Roman"/>
          <w:b/>
          <w:sz w:val="28"/>
          <w:szCs w:val="28"/>
        </w:rPr>
        <w:t>Tổ chức dạy học qua Internet, trên truyền hình trong học kỳ II</w:t>
      </w:r>
    </w:p>
    <w:p w:rsidR="00174189" w:rsidRPr="00174189" w:rsidRDefault="00174189" w:rsidP="00174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189">
        <w:rPr>
          <w:rFonts w:ascii="Times New Roman" w:hAnsi="Times New Roman" w:cs="Times New Roman"/>
          <w:b/>
          <w:sz w:val="28"/>
          <w:szCs w:val="28"/>
        </w:rPr>
        <w:t xml:space="preserve"> Năm học 2019 - 2020</w:t>
      </w:r>
    </w:p>
    <w:p w:rsidR="00BD6304" w:rsidRDefault="00E3708E" w:rsidP="00BD6304">
      <w:pPr>
        <w:pStyle w:val="Vnbnnidung20"/>
        <w:shd w:val="clear" w:color="auto" w:fill="auto"/>
        <w:spacing w:line="240" w:lineRule="auto"/>
        <w:ind w:firstLine="72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16AA7" wp14:editId="3E354955">
                <wp:simplePos x="0" y="0"/>
                <wp:positionH relativeFrom="column">
                  <wp:posOffset>2383790</wp:posOffset>
                </wp:positionH>
                <wp:positionV relativeFrom="paragraph">
                  <wp:posOffset>44450</wp:posOffset>
                </wp:positionV>
                <wp:extent cx="11658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3.5pt" to="279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" strokecolor="black [3040]"/>
            </w:pict>
          </mc:Fallback>
        </mc:AlternateContent>
      </w:r>
    </w:p>
    <w:p w:rsidR="002F5684" w:rsidRDefault="004B5467" w:rsidP="00BD6304">
      <w:pPr>
        <w:pStyle w:val="Vnbnnidung20"/>
        <w:shd w:val="clear" w:color="auto" w:fill="auto"/>
        <w:spacing w:before="120" w:after="120" w:line="240" w:lineRule="auto"/>
        <w:ind w:firstLine="720"/>
        <w:rPr>
          <w:sz w:val="28"/>
          <w:szCs w:val="28"/>
          <w:lang w:val="en-US"/>
        </w:rPr>
      </w:pPr>
      <w:r w:rsidRPr="00174189">
        <w:rPr>
          <w:sz w:val="28"/>
          <w:szCs w:val="28"/>
        </w:rPr>
        <w:t xml:space="preserve">Thực hiện </w:t>
      </w:r>
      <w:r w:rsidR="00174189" w:rsidRPr="00174189">
        <w:rPr>
          <w:sz w:val="28"/>
          <w:szCs w:val="28"/>
        </w:rPr>
        <w:t xml:space="preserve">Công văn số 697/KH-SGDĐT ngày 07/4/2020 về việc tổ chức dạy học qua </w:t>
      </w:r>
      <w:r w:rsidR="0057154D" w:rsidRPr="00174189">
        <w:rPr>
          <w:sz w:val="28"/>
          <w:szCs w:val="28"/>
        </w:rPr>
        <w:t>Internet</w:t>
      </w:r>
      <w:r w:rsidR="00174189" w:rsidRPr="00174189">
        <w:rPr>
          <w:sz w:val="28"/>
          <w:szCs w:val="28"/>
        </w:rPr>
        <w:t xml:space="preserve">, trên truyền hình trong </w:t>
      </w:r>
      <w:r w:rsidR="007C44B8" w:rsidRPr="00174189">
        <w:rPr>
          <w:sz w:val="28"/>
          <w:szCs w:val="28"/>
        </w:rPr>
        <w:t xml:space="preserve">Học </w:t>
      </w:r>
      <w:r w:rsidR="00174189" w:rsidRPr="00174189">
        <w:rPr>
          <w:sz w:val="28"/>
          <w:szCs w:val="28"/>
        </w:rPr>
        <w:t>kì II năm học 2019-2020 của Sở Giáo dục và Đào tạo Kiên Giang;</w:t>
      </w:r>
    </w:p>
    <w:p w:rsidR="00174189" w:rsidRPr="003B6A69" w:rsidRDefault="00174189" w:rsidP="00BD6304">
      <w:pPr>
        <w:pStyle w:val="Vnbnnidung20"/>
        <w:shd w:val="clear" w:color="auto" w:fill="auto"/>
        <w:spacing w:before="120" w:after="120" w:line="240" w:lineRule="auto"/>
        <w:ind w:firstLine="720"/>
        <w:rPr>
          <w:sz w:val="28"/>
          <w:szCs w:val="28"/>
          <w:lang w:val="en-US"/>
        </w:rPr>
      </w:pPr>
      <w:r w:rsidRPr="00174189">
        <w:rPr>
          <w:sz w:val="28"/>
          <w:szCs w:val="28"/>
          <w:lang w:val="en-US"/>
        </w:rPr>
        <w:t xml:space="preserve">Thực hiện Kế hoạch số 23/KH-TH&amp;THCS ngày 9/4/2020 của trường TH&amp;THCS Tân Hiệp A2 về việc </w:t>
      </w:r>
      <w:r w:rsidRPr="00174189">
        <w:rPr>
          <w:sz w:val="28"/>
          <w:szCs w:val="28"/>
        </w:rPr>
        <w:t xml:space="preserve">về việc tổ chức dạy học qua </w:t>
      </w:r>
      <w:r w:rsidR="003B6A69" w:rsidRPr="00174189">
        <w:rPr>
          <w:sz w:val="28"/>
          <w:szCs w:val="28"/>
        </w:rPr>
        <w:t>Internet</w:t>
      </w:r>
      <w:r w:rsidRPr="00174189">
        <w:rPr>
          <w:sz w:val="28"/>
          <w:szCs w:val="28"/>
        </w:rPr>
        <w:t>, trên truyền hình tr</w:t>
      </w:r>
      <w:r w:rsidR="003B6A69">
        <w:rPr>
          <w:sz w:val="28"/>
          <w:szCs w:val="28"/>
        </w:rPr>
        <w:t>ong học kì II năm học 2019-2020</w:t>
      </w:r>
      <w:r w:rsidR="003B6A69">
        <w:rPr>
          <w:sz w:val="28"/>
          <w:szCs w:val="28"/>
          <w:lang w:val="en-US"/>
        </w:rPr>
        <w:t>;</w:t>
      </w:r>
    </w:p>
    <w:p w:rsidR="00CC7C07" w:rsidRDefault="004B5467" w:rsidP="00CC7C07">
      <w:pPr>
        <w:pStyle w:val="Vnbnnidung20"/>
        <w:shd w:val="clear" w:color="auto" w:fill="auto"/>
        <w:spacing w:before="120" w:after="120" w:line="240" w:lineRule="auto"/>
        <w:ind w:firstLine="720"/>
        <w:rPr>
          <w:sz w:val="28"/>
          <w:szCs w:val="28"/>
          <w:lang w:val="en-US"/>
        </w:rPr>
      </w:pPr>
      <w:r w:rsidRPr="00BD6304">
        <w:rPr>
          <w:sz w:val="28"/>
          <w:szCs w:val="28"/>
        </w:rPr>
        <w:t xml:space="preserve">Hiệu trưởng trường Tiểu học và THCS </w:t>
      </w:r>
      <w:r w:rsidR="00BD6304">
        <w:rPr>
          <w:sz w:val="28"/>
          <w:szCs w:val="28"/>
        </w:rPr>
        <w:t>Tân Hiệp A2</w:t>
      </w:r>
      <w:r w:rsidRPr="00BD6304">
        <w:rPr>
          <w:sz w:val="28"/>
          <w:szCs w:val="28"/>
        </w:rPr>
        <w:t xml:space="preserve"> thông báo đến toàn thể </w:t>
      </w:r>
      <w:r w:rsidR="00174189">
        <w:rPr>
          <w:sz w:val="28"/>
          <w:szCs w:val="28"/>
          <w:lang w:val="en-US"/>
        </w:rPr>
        <w:t xml:space="preserve">Cán bộ </w:t>
      </w:r>
      <w:r w:rsidRPr="00BD6304">
        <w:rPr>
          <w:sz w:val="28"/>
          <w:szCs w:val="28"/>
        </w:rPr>
        <w:t>giáo viên</w:t>
      </w:r>
      <w:r w:rsidR="00174189">
        <w:rPr>
          <w:sz w:val="28"/>
          <w:szCs w:val="28"/>
          <w:lang w:val="en-US"/>
        </w:rPr>
        <w:t xml:space="preserve">, cha mẹ học sinh và học sinh </w:t>
      </w:r>
      <w:r w:rsidRPr="00BD6304">
        <w:rPr>
          <w:sz w:val="28"/>
          <w:szCs w:val="28"/>
        </w:rPr>
        <w:t>những nội dung sau</w:t>
      </w:r>
      <w:r w:rsidR="00CC7C07">
        <w:rPr>
          <w:sz w:val="28"/>
          <w:szCs w:val="28"/>
          <w:lang w:val="en-US"/>
        </w:rPr>
        <w:t>:</w:t>
      </w:r>
    </w:p>
    <w:p w:rsidR="00361FE6" w:rsidRDefault="00361FE6" w:rsidP="00CC7C07">
      <w:pPr>
        <w:pStyle w:val="Vnbnnidung20"/>
        <w:shd w:val="clear" w:color="auto" w:fill="auto"/>
        <w:spacing w:before="120" w:after="120" w:line="240" w:lineRule="auto"/>
        <w:ind w:firstLine="720"/>
        <w:rPr>
          <w:b/>
          <w:bCs/>
          <w:color w:val="auto"/>
          <w:sz w:val="28"/>
          <w:szCs w:val="28"/>
          <w:shd w:val="clear" w:color="auto" w:fill="FFFFFF"/>
          <w:lang w:val="en-US"/>
        </w:rPr>
      </w:pPr>
      <w:r w:rsidRPr="00361FE6">
        <w:rPr>
          <w:rStyle w:val="Strong"/>
          <w:color w:val="auto"/>
          <w:sz w:val="28"/>
          <w:szCs w:val="28"/>
          <w:shd w:val="clear" w:color="auto" w:fill="FFFFFF"/>
        </w:rPr>
        <w:t>I. </w:t>
      </w:r>
      <w:r w:rsidR="006913D4">
        <w:rPr>
          <w:b/>
          <w:bCs/>
          <w:color w:val="auto"/>
          <w:sz w:val="28"/>
          <w:szCs w:val="28"/>
          <w:shd w:val="clear" w:color="auto" w:fill="FFFFFF"/>
          <w:lang w:val="en-US"/>
        </w:rPr>
        <w:t>CÁCH</w:t>
      </w:r>
      <w:r w:rsidRPr="00361FE6">
        <w:rPr>
          <w:b/>
          <w:bCs/>
          <w:color w:val="auto"/>
          <w:sz w:val="28"/>
          <w:szCs w:val="28"/>
          <w:shd w:val="clear" w:color="auto" w:fill="FFFFFF"/>
        </w:rPr>
        <w:t xml:space="preserve"> TỔ CHỨC </w:t>
      </w:r>
      <w:r w:rsidR="00492498">
        <w:rPr>
          <w:b/>
          <w:bCs/>
          <w:color w:val="auto"/>
          <w:sz w:val="28"/>
          <w:szCs w:val="28"/>
          <w:shd w:val="clear" w:color="auto" w:fill="FFFFFF"/>
          <w:lang w:val="en-US"/>
        </w:rPr>
        <w:t xml:space="preserve">DẠY HỌC </w:t>
      </w:r>
      <w:r w:rsidRPr="00361FE6">
        <w:rPr>
          <w:b/>
          <w:bCs/>
          <w:color w:val="auto"/>
          <w:sz w:val="28"/>
          <w:szCs w:val="28"/>
          <w:shd w:val="clear" w:color="auto" w:fill="FFFFFF"/>
        </w:rPr>
        <w:t>CỦA NHÀ TRƯỜNG</w:t>
      </w:r>
    </w:p>
    <w:p w:rsidR="00361FE6" w:rsidRPr="004011F8" w:rsidRDefault="00361FE6" w:rsidP="00361FE6">
      <w:pPr>
        <w:spacing w:before="120" w:after="120"/>
        <w:ind w:firstLine="720"/>
        <w:jc w:val="both"/>
        <w:rPr>
          <w:rStyle w:val="fontstyle01"/>
          <w:color w:val="auto"/>
          <w:lang w:val="en-US"/>
        </w:rPr>
      </w:pPr>
      <w:r w:rsidRPr="00CA631D">
        <w:rPr>
          <w:rStyle w:val="fontstyle01"/>
          <w:color w:val="auto"/>
        </w:rPr>
        <w:t xml:space="preserve">1. </w:t>
      </w:r>
      <w:r>
        <w:rPr>
          <w:rStyle w:val="fontstyle01"/>
          <w:color w:val="auto"/>
        </w:rPr>
        <w:t>Dạy học qua Video</w:t>
      </w:r>
    </w:p>
    <w:p w:rsidR="00361FE6" w:rsidRPr="003629ED" w:rsidRDefault="000F0850" w:rsidP="00361FE6">
      <w:pPr>
        <w:spacing w:before="120" w:after="120"/>
        <w:ind w:firstLine="720"/>
        <w:jc w:val="both"/>
        <w:rPr>
          <w:rStyle w:val="fontstyle21"/>
          <w:b/>
          <w:color w:val="auto"/>
        </w:rPr>
      </w:pPr>
      <w:r>
        <w:rPr>
          <w:rStyle w:val="fontstyle01"/>
          <w:b w:val="0"/>
          <w:color w:val="auto"/>
          <w:lang w:val="en-US"/>
        </w:rPr>
        <w:t xml:space="preserve">Giáo viên </w:t>
      </w:r>
      <w:r w:rsidR="00361FE6">
        <w:rPr>
          <w:rStyle w:val="fontstyle01"/>
          <w:b w:val="0"/>
          <w:color w:val="auto"/>
        </w:rPr>
        <w:t xml:space="preserve">quay bài giảng đăng lên </w:t>
      </w:r>
      <w:r>
        <w:rPr>
          <w:rStyle w:val="fontstyle01"/>
          <w:b w:val="0"/>
          <w:color w:val="auto"/>
          <w:lang w:val="en-US"/>
        </w:rPr>
        <w:t xml:space="preserve">mạng </w:t>
      </w:r>
      <w:r w:rsidR="00361FE6">
        <w:rPr>
          <w:rStyle w:val="fontstyle01"/>
          <w:b w:val="0"/>
          <w:color w:val="auto"/>
        </w:rPr>
        <w:t>Zalo,</w:t>
      </w:r>
      <w:r w:rsidR="004011F8">
        <w:rPr>
          <w:rStyle w:val="fontstyle01"/>
          <w:b w:val="0"/>
          <w:color w:val="auto"/>
          <w:lang w:val="en-US"/>
        </w:rPr>
        <w:t xml:space="preserve"> </w:t>
      </w:r>
      <w:r w:rsidR="004011F8">
        <w:rPr>
          <w:rStyle w:val="fontstyle01"/>
          <w:b w:val="0"/>
          <w:color w:val="auto"/>
        </w:rPr>
        <w:t>Website</w:t>
      </w:r>
      <w:r>
        <w:rPr>
          <w:rStyle w:val="fontstyle01"/>
          <w:b w:val="0"/>
          <w:color w:val="auto"/>
          <w:lang w:val="en-US"/>
        </w:rPr>
        <w:t xml:space="preserve">,… và </w:t>
      </w:r>
      <w:r w:rsidR="00361FE6">
        <w:rPr>
          <w:rStyle w:val="fontstyle01"/>
          <w:b w:val="0"/>
          <w:color w:val="auto"/>
        </w:rPr>
        <w:t>hướng dẫn học sinh xem video</w:t>
      </w:r>
      <w:r>
        <w:rPr>
          <w:rStyle w:val="fontstyle01"/>
          <w:b w:val="0"/>
          <w:color w:val="auto"/>
          <w:lang w:val="en-US"/>
        </w:rPr>
        <w:t xml:space="preserve">, </w:t>
      </w:r>
      <w:r w:rsidR="00361FE6">
        <w:rPr>
          <w:rStyle w:val="fontstyle01"/>
          <w:b w:val="0"/>
          <w:color w:val="auto"/>
        </w:rPr>
        <w:t xml:space="preserve">yêu cầu </w:t>
      </w:r>
      <w:r>
        <w:rPr>
          <w:rStyle w:val="fontstyle01"/>
          <w:b w:val="0"/>
          <w:color w:val="auto"/>
          <w:lang w:val="en-US"/>
        </w:rPr>
        <w:t>các em</w:t>
      </w:r>
      <w:r w:rsidR="00361FE6">
        <w:rPr>
          <w:rStyle w:val="fontstyle01"/>
          <w:b w:val="0"/>
          <w:color w:val="auto"/>
        </w:rPr>
        <w:t xml:space="preserve"> thực hiện nhiệm vụ học tập.</w:t>
      </w:r>
    </w:p>
    <w:p w:rsidR="00361FE6" w:rsidRPr="004011F8" w:rsidRDefault="00361FE6" w:rsidP="00361FE6">
      <w:pPr>
        <w:spacing w:before="120" w:after="120"/>
        <w:ind w:firstLine="720"/>
        <w:jc w:val="both"/>
        <w:rPr>
          <w:rStyle w:val="fontstyle21"/>
          <w:color w:val="auto"/>
          <w:lang w:val="en-US"/>
        </w:rPr>
      </w:pPr>
      <w:r w:rsidRPr="00CA631D">
        <w:rPr>
          <w:rStyle w:val="fontstyle01"/>
          <w:color w:val="auto"/>
        </w:rPr>
        <w:t xml:space="preserve">2. </w:t>
      </w:r>
      <w:r>
        <w:rPr>
          <w:rStyle w:val="fontstyle01"/>
          <w:color w:val="auto"/>
        </w:rPr>
        <w:t>Dạy học qua tài liệu hướng dẫn học</w:t>
      </w:r>
    </w:p>
    <w:p w:rsidR="00361FE6" w:rsidRPr="00ED5437" w:rsidRDefault="00ED5437" w:rsidP="00361FE6">
      <w:pPr>
        <w:spacing w:before="120" w:after="120"/>
        <w:ind w:firstLine="720"/>
        <w:jc w:val="both"/>
        <w:rPr>
          <w:rStyle w:val="fontstyle21"/>
          <w:color w:val="FF0000"/>
        </w:rPr>
      </w:pPr>
      <w:r>
        <w:rPr>
          <w:rStyle w:val="fontstyle21"/>
          <w:color w:val="auto"/>
        </w:rPr>
        <w:t xml:space="preserve">Học </w:t>
      </w:r>
      <w:r w:rsidR="00361FE6">
        <w:rPr>
          <w:rStyle w:val="fontstyle21"/>
          <w:color w:val="auto"/>
        </w:rPr>
        <w:t xml:space="preserve">sinh không có điều kiện tham gia học tập qua Internet, truyền hình hay </w:t>
      </w:r>
      <w:r>
        <w:rPr>
          <w:rStyle w:val="fontstyle21"/>
          <w:color w:val="auto"/>
        </w:rPr>
        <w:t>Video</w:t>
      </w:r>
      <w:r w:rsidR="00361FE6">
        <w:rPr>
          <w:rStyle w:val="fontstyle21"/>
          <w:color w:val="auto"/>
        </w:rPr>
        <w:t>; giáo viên biên soạn</w:t>
      </w:r>
      <w:r>
        <w:rPr>
          <w:rStyle w:val="fontstyle21"/>
          <w:color w:val="auto"/>
          <w:lang w:val="en-US"/>
        </w:rPr>
        <w:t xml:space="preserve">, </w:t>
      </w:r>
      <w:r w:rsidR="00361FE6">
        <w:rPr>
          <w:rStyle w:val="fontstyle21"/>
          <w:color w:val="auto"/>
        </w:rPr>
        <w:t>sao chụp hướng dẫn học</w:t>
      </w:r>
      <w:r w:rsidR="006033A8">
        <w:rPr>
          <w:rStyle w:val="fontstyle21"/>
          <w:color w:val="auto"/>
          <w:lang w:val="en-US"/>
        </w:rPr>
        <w:t xml:space="preserve"> (gửi qua Zalo; Messenger;…; hoặc bản phô tô)</w:t>
      </w:r>
      <w:r w:rsidR="00361FE6">
        <w:rPr>
          <w:rStyle w:val="fontstyle21"/>
          <w:color w:val="auto"/>
        </w:rPr>
        <w:t xml:space="preserve"> cho từng học sinh; </w:t>
      </w:r>
      <w:r w:rsidR="00361FE6" w:rsidRPr="009E1642">
        <w:rPr>
          <w:rStyle w:val="fontstyle21"/>
          <w:color w:val="auto"/>
        </w:rPr>
        <w:t>phối hợp chặt chẽ với gia đình học sinh trong việc giao, nhận bài giảng, tài liệu học.</w:t>
      </w:r>
    </w:p>
    <w:p w:rsidR="00361FE6" w:rsidRPr="00361FE6" w:rsidRDefault="00361FE6" w:rsidP="003044E3">
      <w:pPr>
        <w:widowControl/>
        <w:shd w:val="clear" w:color="auto" w:fill="FFFFFF"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361F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II. </w:t>
      </w:r>
      <w:r w:rsidR="00ED5437" w:rsidRPr="00361F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NHIỆM VỤ </w:t>
      </w:r>
      <w:r w:rsidR="00ED54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CỦA HỌC SINH</w:t>
      </w:r>
    </w:p>
    <w:p w:rsidR="0040042C" w:rsidRDefault="0041509A" w:rsidP="003044E3">
      <w:pPr>
        <w:widowControl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8C701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Học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bài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qua </w:t>
      </w:r>
      <w:r w:rsidR="004011F8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Internet 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và truyền hình từ ngày </w:t>
      </w:r>
      <w:r w:rsidR="0040042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13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/</w:t>
      </w:r>
      <w:r w:rsidR="0040042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4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/2020.</w:t>
      </w:r>
    </w:p>
    <w:p w:rsidR="0040042C" w:rsidRDefault="0034401B" w:rsidP="003044E3">
      <w:pPr>
        <w:widowControl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8C701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Nghiêm 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túc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học tập qua 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chương </w:t>
      </w:r>
      <w:r w:rsidR="00EC4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trình phát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sóng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trên Kênh truyền hình HTV1; HTV2 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của </w:t>
      </w:r>
      <w:r w:rsidRPr="00E3708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Đài </w:t>
      </w:r>
      <w:r w:rsidR="00361FE6" w:rsidRPr="00E3708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truyền hình</w:t>
      </w:r>
      <w:r w:rsidR="00EC4866" w:rsidRPr="00E3708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E3708E" w:rsidRPr="00E3708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Hà Nội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. 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Làm 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bài tập, bài kiểm tra theo yêu cầu của giáo viên bộ môn.</w:t>
      </w:r>
    </w:p>
    <w:p w:rsidR="0040042C" w:rsidRDefault="0034401B" w:rsidP="003044E3">
      <w:pPr>
        <w:widowControl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8C701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Sắp 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xếp thời gian để tham gia đầy đủ các buổi học trực tuyến của giáo viên nhà trường giảng dạy, </w:t>
      </w:r>
      <w:r w:rsidR="00EC4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học sinh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nhận </w:t>
      </w:r>
      <w:r w:rsidR="0040042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bài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các môn 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từ </w:t>
      </w:r>
      <w:r w:rsidR="0040042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giáo viên chủ nhiệm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.</w:t>
      </w:r>
    </w:p>
    <w:p w:rsidR="0040042C" w:rsidRDefault="001439E3" w:rsidP="001439E3">
      <w:pPr>
        <w:keepNext/>
        <w:ind w:right="-23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</w:r>
      <w:r w:rsidR="0034401B" w:rsidRPr="008C701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4.</w:t>
      </w:r>
      <w:r w:rsidR="0034401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Chủ động lên Web</w:t>
      </w:r>
      <w:r w:rsidR="0040042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site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trường </w:t>
      </w:r>
      <w:r w:rsidR="0040042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TH&amp;THCS Tân </w:t>
      </w:r>
      <w:r w:rsidR="002D633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H</w:t>
      </w:r>
      <w:r w:rsidR="005706A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iệp A2 với địa chỉ truy cập:</w:t>
      </w:r>
      <w:r w:rsidR="002D633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40042C" w:rsidRPr="00EC4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(</w:t>
      </w:r>
      <w:hyperlink r:id="rId8" w:history="1">
        <w:r w:rsidR="0040042C" w:rsidRPr="002D6339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http://c2tanhiepa2.tanhiep.edu.vn/</w:t>
        </w:r>
      </w:hyperlink>
      <w:r w:rsidR="0040042C" w:rsidRPr="002D633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)</w:t>
      </w:r>
      <w:r w:rsidR="0040042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8B0BA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hoặc gõ dòng chữ </w:t>
      </w:r>
      <w:r w:rsidR="008B0BAA" w:rsidRPr="008B0BAA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“</w:t>
      </w:r>
      <w:r w:rsidR="008B0BAA" w:rsidRPr="008B0BAA">
        <w:rPr>
          <w:rFonts w:ascii="Times New Roman" w:hAnsi="Times New Roman" w:cs="Times New Roman"/>
          <w:b/>
          <w:bCs/>
          <w:sz w:val="26"/>
          <w:szCs w:val="26"/>
        </w:rPr>
        <w:t>trường tiểu học và thcs</w:t>
      </w:r>
      <w:r w:rsidR="008B0BA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8B0BAA" w:rsidRPr="008B0BAA">
        <w:rPr>
          <w:rFonts w:ascii="Times New Roman" w:hAnsi="Times New Roman" w:cs="Times New Roman"/>
          <w:b/>
          <w:bCs/>
          <w:sz w:val="26"/>
          <w:szCs w:val="26"/>
        </w:rPr>
        <w:t>tân hiệp a2</w:t>
      </w:r>
      <w:r w:rsidR="008B0BA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” </w:t>
      </w:r>
      <w:r w:rsidR="008B0BA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trên Google 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để lấy bài giảng và bài tập. Làm bài tập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, kết quả kiểm 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cho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EC4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giáo viên bộ môn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theo yêu cầu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.</w:t>
      </w:r>
    </w:p>
    <w:p w:rsidR="0040042C" w:rsidRDefault="001439E3" w:rsidP="003044E3">
      <w:pPr>
        <w:widowControl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8C701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5.</w:t>
      </w:r>
      <w:r w:rsidR="00361FE6" w:rsidRPr="00361F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Thực hiện đầy đủ các hoạt động học tập theo yêu cầu của giáo viên, hoàn thành và nộp sản phẩm học tập để được kiểm tra đánh giá.</w:t>
      </w:r>
    </w:p>
    <w:p w:rsidR="0040042C" w:rsidRDefault="00361FE6" w:rsidP="003044E3">
      <w:pPr>
        <w:widowControl/>
        <w:spacing w:before="120" w:after="120"/>
        <w:ind w:firstLine="72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361FE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en-US" w:bidi="ar-SA"/>
        </w:rPr>
        <w:lastRenderedPageBreak/>
        <w:t>Lưu ý</w:t>
      </w:r>
      <w:r w:rsidRPr="00361F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: Khi HS đi học trở lại nhà trường tổ chức ôn tập, bổ sung củng cố kiến thức đã học qua </w:t>
      </w:r>
      <w:r w:rsidR="009E1642" w:rsidRPr="00361F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  <w:lang w:val="en-US" w:eastAsia="en-US" w:bidi="ar-SA"/>
        </w:rPr>
        <w:t>Internet</w:t>
      </w:r>
      <w:r w:rsidRPr="00361F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  <w:lang w:val="en-US" w:eastAsia="en-US" w:bidi="ar-SA"/>
        </w:rPr>
        <w:t>, trên truyền hình</w:t>
      </w:r>
      <w:r w:rsidR="00143DC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. </w:t>
      </w:r>
      <w:r w:rsidRPr="00361F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  <w:lang w:val="en-US" w:eastAsia="en-US" w:bidi="ar-SA"/>
        </w:rPr>
        <w:t>HS được kiểm tra định kỳ và HKII theo quy định của Bộ Giáo dục  và Đào tạo.</w:t>
      </w:r>
    </w:p>
    <w:p w:rsidR="00361FE6" w:rsidRPr="0040042C" w:rsidRDefault="00361FE6" w:rsidP="003044E3">
      <w:pPr>
        <w:widowControl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4004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en-US" w:eastAsia="en-US" w:bidi="ar-SA"/>
        </w:rPr>
        <w:t>III. </w:t>
      </w:r>
      <w:r w:rsidRPr="00361FE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SỰ HỖ TRỢ CỦA </w:t>
      </w:r>
      <w:r w:rsidR="0040042C" w:rsidRPr="0040042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CHÍNH QUYỀN ĐỊA PHƯƠNG VÀ </w:t>
      </w:r>
      <w:r w:rsidR="000806C2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PHỤ HUYNH </w:t>
      </w:r>
      <w:r w:rsidR="0040042C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shd w:val="clear" w:color="auto" w:fill="FFFFFF"/>
          <w:lang w:val="en-US" w:eastAsia="en-US" w:bidi="ar-SA"/>
        </w:rPr>
        <w:t>HỌC SINH</w:t>
      </w:r>
      <w:bookmarkStart w:id="1" w:name="_GoBack"/>
      <w:bookmarkEnd w:id="1"/>
    </w:p>
    <w:p w:rsidR="0040042C" w:rsidRPr="00BB78D9" w:rsidRDefault="0040042C" w:rsidP="003044E3">
      <w:pPr>
        <w:widowControl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BB78D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shd w:val="clear" w:color="auto" w:fill="FFFFFF"/>
          <w:lang w:val="en-US" w:eastAsia="en-US" w:bidi="ar-SA"/>
        </w:rPr>
        <w:t>1. Chính quyền địa phương</w:t>
      </w:r>
    </w:p>
    <w:p w:rsidR="00A31628" w:rsidRDefault="0030018F" w:rsidP="003044E3">
      <w:pPr>
        <w:widowControl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B78D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Ban Lãnh đạo ấp Kênh 2A t</w:t>
      </w:r>
      <w:r w:rsidR="0040042C" w:rsidRPr="00BB78D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ạo điều kiện</w:t>
      </w:r>
      <w:r w:rsidR="00804FE7" w:rsidRPr="00BB78D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giúp đỡ nhà trường</w:t>
      </w:r>
      <w:r w:rsidR="0040042C" w:rsidRPr="00BB78D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chuyển thông báo này đến </w:t>
      </w:r>
      <w:r w:rsidR="00A3162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phụ huynh học sinh </w:t>
      </w:r>
      <w:r w:rsidR="0040042C" w:rsidRPr="00BB78D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để </w:t>
      </w:r>
      <w:r w:rsidR="00A3162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các em </w:t>
      </w:r>
      <w:r w:rsidR="0040042C" w:rsidRPr="00BB78D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tham gia học</w:t>
      </w:r>
      <w:r w:rsidR="00A3162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tập.</w:t>
      </w:r>
    </w:p>
    <w:p w:rsidR="0040042C" w:rsidRPr="00361FE6" w:rsidRDefault="0040042C" w:rsidP="003044E3">
      <w:pPr>
        <w:widowControl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 w:bidi="ar-SA"/>
        </w:rPr>
      </w:pPr>
      <w:r w:rsidRPr="0083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 w:bidi="ar-SA"/>
        </w:rPr>
        <w:t xml:space="preserve">2. Đối với </w:t>
      </w:r>
      <w:r w:rsidR="00A31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 w:bidi="ar-SA"/>
        </w:rPr>
        <w:t>phụ huynh</w:t>
      </w:r>
      <w:r w:rsidRPr="0083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 w:bidi="ar-SA"/>
        </w:rPr>
        <w:t xml:space="preserve"> học sinh</w:t>
      </w:r>
    </w:p>
    <w:p w:rsidR="00361FE6" w:rsidRPr="00361FE6" w:rsidRDefault="008C701B" w:rsidP="00835960">
      <w:pPr>
        <w:widowControl/>
        <w:shd w:val="clear" w:color="auto" w:fill="FFFFFF"/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 w:bidi="ar-SA"/>
        </w:rPr>
        <w:t>2.</w:t>
      </w:r>
      <w:r w:rsidR="00A316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 w:bidi="ar-SA"/>
        </w:rPr>
        <w:t>1.</w:t>
      </w:r>
      <w:r w:rsidR="00361FE6" w:rsidRPr="00361FE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 w:bidi="ar-SA"/>
        </w:rPr>
        <w:t> </w:t>
      </w:r>
      <w:r w:rsidR="00835960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 w:eastAsia="en-US" w:bidi="ar-SA"/>
        </w:rPr>
        <w:t>Hỗ</w:t>
      </w:r>
      <w:r w:rsidR="00361FE6" w:rsidRPr="00361FE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 w:eastAsia="en-US" w:bidi="ar-SA"/>
        </w:rPr>
        <w:t xml:space="preserve"> trợ và tạo điều kiện cho học sinh tham gia học qua truyền hình và </w:t>
      </w:r>
      <w:r w:rsidRPr="00361FE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 w:eastAsia="en-US" w:bidi="ar-SA"/>
        </w:rPr>
        <w:t>Internet</w:t>
      </w:r>
      <w:r w:rsidR="00361FE6" w:rsidRPr="00361FE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 w:eastAsia="en-US" w:bidi="ar-SA"/>
        </w:rPr>
        <w:t>.</w:t>
      </w:r>
    </w:p>
    <w:p w:rsidR="00361FE6" w:rsidRPr="00835960" w:rsidRDefault="008C701B" w:rsidP="003044E3">
      <w:pPr>
        <w:pStyle w:val="Vnbnnidung20"/>
        <w:shd w:val="clear" w:color="auto" w:fill="auto"/>
        <w:spacing w:before="120" w:after="120" w:line="240" w:lineRule="auto"/>
        <w:ind w:firstLine="720"/>
        <w:rPr>
          <w:color w:val="auto"/>
          <w:sz w:val="28"/>
          <w:szCs w:val="28"/>
          <w:lang w:val="en-US"/>
        </w:rPr>
      </w:pPr>
      <w:r>
        <w:rPr>
          <w:bCs/>
          <w:color w:val="auto"/>
          <w:sz w:val="28"/>
          <w:szCs w:val="28"/>
          <w:shd w:val="clear" w:color="auto" w:fill="FFFFFF"/>
          <w:lang w:val="en-US" w:eastAsia="en-US" w:bidi="ar-SA"/>
        </w:rPr>
        <w:t>2.2.</w:t>
      </w:r>
      <w:r w:rsidR="00361FE6" w:rsidRPr="00835960">
        <w:rPr>
          <w:color w:val="auto"/>
          <w:sz w:val="28"/>
          <w:szCs w:val="28"/>
          <w:shd w:val="clear" w:color="auto" w:fill="FFFFFF"/>
          <w:lang w:val="en-US" w:eastAsia="en-US" w:bidi="ar-SA"/>
        </w:rPr>
        <w:t> Quan tâm và nhắc nh</w:t>
      </w:r>
      <w:r w:rsidR="0030018F">
        <w:rPr>
          <w:color w:val="auto"/>
          <w:sz w:val="28"/>
          <w:szCs w:val="28"/>
          <w:shd w:val="clear" w:color="auto" w:fill="FFFFFF"/>
          <w:lang w:val="en-US" w:eastAsia="en-US" w:bidi="ar-SA"/>
        </w:rPr>
        <w:t>ở</w:t>
      </w:r>
      <w:r w:rsidR="00361FE6" w:rsidRPr="00835960">
        <w:rPr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>
        <w:rPr>
          <w:color w:val="auto"/>
          <w:sz w:val="28"/>
          <w:szCs w:val="28"/>
          <w:shd w:val="clear" w:color="auto" w:fill="FFFFFF"/>
          <w:lang w:val="en-US" w:eastAsia="en-US" w:bidi="ar-SA"/>
        </w:rPr>
        <w:t>con em mình</w:t>
      </w:r>
      <w:r w:rsidR="00361FE6" w:rsidRPr="00835960">
        <w:rPr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thực hiện đầy đủ các hoạt động học tập</w:t>
      </w:r>
      <w:r>
        <w:rPr>
          <w:color w:val="auto"/>
          <w:sz w:val="28"/>
          <w:szCs w:val="28"/>
          <w:shd w:val="clear" w:color="auto" w:fill="FFFFFF"/>
          <w:lang w:val="en-US" w:eastAsia="en-US" w:bidi="ar-SA"/>
        </w:rPr>
        <w:t xml:space="preserve">, </w:t>
      </w:r>
      <w:r w:rsidR="00361FE6" w:rsidRPr="00835960">
        <w:rPr>
          <w:color w:val="auto"/>
          <w:sz w:val="28"/>
          <w:szCs w:val="28"/>
          <w:shd w:val="clear" w:color="auto" w:fill="FFFFFF"/>
          <w:lang w:val="en-US" w:eastAsia="en-US" w:bidi="ar-SA"/>
        </w:rPr>
        <w:t>kịp thời hoàn thành và nộp sản phẩm học tập cho GV.</w:t>
      </w:r>
    </w:p>
    <w:p w:rsidR="002F5684" w:rsidRPr="0040042C" w:rsidRDefault="0040042C" w:rsidP="003044E3">
      <w:pPr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04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3044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ab/>
      </w:r>
      <w:r w:rsidRPr="004004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Trên đây là thông báo về việc</w:t>
      </w:r>
      <w:r w:rsidRPr="004004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44E3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40042C">
        <w:rPr>
          <w:rFonts w:ascii="Times New Roman" w:hAnsi="Times New Roman" w:cs="Times New Roman"/>
          <w:color w:val="auto"/>
          <w:sz w:val="28"/>
          <w:szCs w:val="28"/>
        </w:rPr>
        <w:t>ổ chức dạy học qua Internet, trên truyền</w:t>
      </w:r>
      <w:r w:rsidR="003044E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40042C">
        <w:rPr>
          <w:rFonts w:ascii="Times New Roman" w:hAnsi="Times New Roman" w:cs="Times New Roman"/>
          <w:color w:val="auto"/>
          <w:sz w:val="28"/>
          <w:szCs w:val="28"/>
        </w:rPr>
        <w:t>hình trong học kỳ II</w:t>
      </w:r>
      <w:r w:rsidR="0030018F">
        <w:rPr>
          <w:rFonts w:ascii="Times New Roman" w:hAnsi="Times New Roman" w:cs="Times New Roman"/>
          <w:color w:val="auto"/>
          <w:sz w:val="28"/>
          <w:szCs w:val="28"/>
          <w:lang w:val="en-US"/>
        </w:rPr>
        <w:t>, n</w:t>
      </w:r>
      <w:r w:rsidRPr="003044E3">
        <w:rPr>
          <w:rFonts w:ascii="Times New Roman" w:hAnsi="Times New Roman" w:cs="Times New Roman"/>
          <w:color w:val="auto"/>
          <w:sz w:val="28"/>
          <w:szCs w:val="28"/>
        </w:rPr>
        <w:t xml:space="preserve">ăm học 2019 </w:t>
      </w:r>
      <w:r w:rsidR="003044E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3044E3">
        <w:rPr>
          <w:rFonts w:ascii="Times New Roman" w:hAnsi="Times New Roman" w:cs="Times New Roman"/>
          <w:color w:val="auto"/>
          <w:sz w:val="28"/>
          <w:szCs w:val="28"/>
        </w:rPr>
        <w:t xml:space="preserve"> 2020</w:t>
      </w:r>
      <w:r w:rsidR="000806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trường TH&amp;THCS Tân Hiệp A2</w:t>
      </w:r>
      <w:r w:rsidR="003044E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Pr="004004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Xin thông báo đến tất cả </w:t>
      </w:r>
      <w:r w:rsidR="00143D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cán bộ </w:t>
      </w:r>
      <w:r w:rsidR="000806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,</w:t>
      </w:r>
      <w:r w:rsidRPr="004004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giáo viên</w:t>
      </w:r>
      <w:r w:rsidR="003044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, </w:t>
      </w:r>
      <w:r w:rsidR="000806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các bậc phụ huynh </w:t>
      </w:r>
      <w:r w:rsidRPr="004004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được biết để thực hiện.</w:t>
      </w:r>
      <w:r w:rsidR="004B5467" w:rsidRPr="0040042C">
        <w:rPr>
          <w:rFonts w:ascii="Times New Roman" w:hAnsi="Times New Roman" w:cs="Times New Roman"/>
          <w:color w:val="auto"/>
          <w:sz w:val="28"/>
          <w:szCs w:val="28"/>
        </w:rPr>
        <w:t>/.</w:t>
      </w:r>
    </w:p>
    <w:p w:rsidR="002F5684" w:rsidRPr="00BD6304" w:rsidRDefault="002F5684" w:rsidP="00BD6304">
      <w:pPr>
        <w:pStyle w:val="Vnbnnidung100"/>
        <w:shd w:val="clear" w:color="auto" w:fill="auto"/>
        <w:tabs>
          <w:tab w:val="left" w:pos="458"/>
        </w:tabs>
        <w:spacing w:line="240" w:lineRule="auto"/>
        <w:jc w:val="left"/>
        <w:rPr>
          <w:b w:val="0"/>
          <w:sz w:val="28"/>
          <w:szCs w:val="28"/>
        </w:rPr>
        <w:sectPr w:rsidR="002F5684" w:rsidRPr="00BD6304" w:rsidSect="005706A0">
          <w:footerReference w:type="default" r:id="rId9"/>
          <w:footerReference w:type="first" r:id="rId10"/>
          <w:pgSz w:w="11909" w:h="16834" w:code="9"/>
          <w:pgMar w:top="1134" w:right="1134" w:bottom="1134" w:left="1418" w:header="0" w:footer="6" w:gutter="0"/>
          <w:cols w:space="720"/>
          <w:noEndnote/>
          <w:docGrid w:linePitch="360"/>
        </w:sectPr>
      </w:pPr>
    </w:p>
    <w:p w:rsidR="002F5684" w:rsidRPr="00BD6304" w:rsidRDefault="002F5684" w:rsidP="00BD63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4650"/>
      </w:tblGrid>
      <w:tr w:rsidR="002D38C2" w:rsidRPr="002D38C2" w:rsidTr="00A0330B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2D38C2" w:rsidRPr="002D38C2" w:rsidRDefault="002D38C2" w:rsidP="002D38C2">
            <w:pPr>
              <w:pStyle w:val="Vnbnnidung9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D38C2">
              <w:rPr>
                <w:sz w:val="24"/>
                <w:szCs w:val="24"/>
              </w:rPr>
              <w:t>Nơi nhận:</w:t>
            </w:r>
          </w:p>
          <w:p w:rsidR="002D38C2" w:rsidRDefault="002D38C2" w:rsidP="002D38C2">
            <w:pPr>
              <w:pStyle w:val="Vnbnnidung10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2D38C2">
              <w:rPr>
                <w:rStyle w:val="Vnbnnidung104pt"/>
                <w:sz w:val="22"/>
                <w:szCs w:val="22"/>
              </w:rPr>
              <w:t>-</w:t>
            </w:r>
            <w:r w:rsidRPr="002D38C2">
              <w:rPr>
                <w:rStyle w:val="Vnbnnidung104pt"/>
                <w:sz w:val="22"/>
                <w:szCs w:val="22"/>
                <w:lang w:val="en-US"/>
              </w:rPr>
              <w:t xml:space="preserve"> </w:t>
            </w:r>
            <w:r w:rsidRPr="002D38C2">
              <w:rPr>
                <w:b w:val="0"/>
                <w:sz w:val="22"/>
                <w:szCs w:val="22"/>
              </w:rPr>
              <w:t>P</w:t>
            </w:r>
            <w:r w:rsidR="0030018F">
              <w:rPr>
                <w:b w:val="0"/>
                <w:sz w:val="22"/>
                <w:szCs w:val="22"/>
                <w:lang w:val="en-US"/>
              </w:rPr>
              <w:t xml:space="preserve">hòng </w:t>
            </w:r>
            <w:r w:rsidRPr="002D38C2">
              <w:rPr>
                <w:b w:val="0"/>
                <w:sz w:val="22"/>
                <w:szCs w:val="22"/>
              </w:rPr>
              <w:t>GD-ĐT (b/c);</w:t>
            </w:r>
          </w:p>
          <w:p w:rsidR="0030018F" w:rsidRPr="0030018F" w:rsidRDefault="0030018F" w:rsidP="002D38C2">
            <w:pPr>
              <w:pStyle w:val="Vnbnnidung10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- Ban Lãnh đạo ấp Kênh 2A (phối hợp);</w:t>
            </w:r>
          </w:p>
          <w:p w:rsidR="002D38C2" w:rsidRPr="002D38C2" w:rsidRDefault="002D38C2" w:rsidP="002D38C2">
            <w:pPr>
              <w:pStyle w:val="Vnbnnidung100"/>
              <w:shd w:val="clear" w:color="auto" w:fill="auto"/>
              <w:tabs>
                <w:tab w:val="left" w:pos="458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D38C2">
              <w:rPr>
                <w:b w:val="0"/>
                <w:sz w:val="22"/>
                <w:szCs w:val="22"/>
                <w:lang w:val="en-US"/>
              </w:rPr>
              <w:t xml:space="preserve">- </w:t>
            </w:r>
            <w:r w:rsidRPr="002D38C2">
              <w:rPr>
                <w:b w:val="0"/>
                <w:sz w:val="22"/>
                <w:szCs w:val="22"/>
              </w:rPr>
              <w:t>Bộ phận C</w:t>
            </w:r>
            <w:r w:rsidR="0030018F">
              <w:rPr>
                <w:b w:val="0"/>
                <w:sz w:val="22"/>
                <w:szCs w:val="22"/>
                <w:lang w:val="en-US"/>
              </w:rPr>
              <w:t>huyên môn</w:t>
            </w:r>
            <w:r w:rsidRPr="002D38C2">
              <w:rPr>
                <w:b w:val="0"/>
                <w:sz w:val="22"/>
                <w:szCs w:val="22"/>
              </w:rPr>
              <w:t xml:space="preserve"> (t/h)</w:t>
            </w:r>
          </w:p>
          <w:p w:rsidR="002D38C2" w:rsidRDefault="002D38C2" w:rsidP="002D38C2">
            <w:pPr>
              <w:pStyle w:val="Vnbnnidung100"/>
              <w:shd w:val="clear" w:color="auto" w:fill="auto"/>
              <w:tabs>
                <w:tab w:val="left" w:pos="458"/>
              </w:tabs>
              <w:spacing w:line="240" w:lineRule="auto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2D38C2">
              <w:rPr>
                <w:b w:val="0"/>
                <w:sz w:val="22"/>
                <w:szCs w:val="22"/>
                <w:lang w:val="en-US"/>
              </w:rPr>
              <w:t xml:space="preserve">- </w:t>
            </w:r>
            <w:r w:rsidR="00EA0554">
              <w:rPr>
                <w:b w:val="0"/>
                <w:sz w:val="22"/>
                <w:szCs w:val="22"/>
                <w:lang w:val="en-US"/>
              </w:rPr>
              <w:t xml:space="preserve">CB, </w:t>
            </w:r>
            <w:r w:rsidRPr="002D38C2">
              <w:rPr>
                <w:b w:val="0"/>
                <w:sz w:val="22"/>
                <w:szCs w:val="22"/>
              </w:rPr>
              <w:t>GV (t/h)</w:t>
            </w:r>
          </w:p>
          <w:p w:rsidR="00EA0554" w:rsidRPr="00EA0554" w:rsidRDefault="00EA0554" w:rsidP="002D38C2">
            <w:pPr>
              <w:pStyle w:val="Vnbnnidung100"/>
              <w:shd w:val="clear" w:color="auto" w:fill="auto"/>
              <w:tabs>
                <w:tab w:val="left" w:pos="458"/>
              </w:tabs>
              <w:spacing w:line="240" w:lineRule="auto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- Website nhà trường;</w:t>
            </w:r>
          </w:p>
          <w:p w:rsidR="002D38C2" w:rsidRPr="00EA0554" w:rsidRDefault="002D38C2" w:rsidP="00EA055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2D38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 </w:t>
            </w:r>
            <w:r w:rsidRPr="002D38C2">
              <w:rPr>
                <w:rFonts w:ascii="Times New Roman" w:hAnsi="Times New Roman" w:cs="Times New Roman"/>
                <w:sz w:val="22"/>
                <w:szCs w:val="22"/>
              </w:rPr>
              <w:t xml:space="preserve">Lưu: </w:t>
            </w:r>
            <w:r w:rsidR="00EA05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VT.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2D38C2" w:rsidRPr="00361FE6" w:rsidRDefault="00361FE6" w:rsidP="00A033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F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HIỆU TRƯỞNG</w:t>
            </w:r>
          </w:p>
          <w:p w:rsidR="002D38C2" w:rsidRPr="00361FE6" w:rsidRDefault="002D38C2" w:rsidP="00A0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C2" w:rsidRPr="00361FE6" w:rsidRDefault="002D38C2" w:rsidP="00A0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C2" w:rsidRPr="00361FE6" w:rsidRDefault="002D38C2" w:rsidP="00A033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38C2" w:rsidRPr="00361FE6" w:rsidRDefault="002D38C2" w:rsidP="00A033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38C2" w:rsidRPr="00361FE6" w:rsidRDefault="002D38C2" w:rsidP="00A033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38C2" w:rsidRPr="00361FE6" w:rsidRDefault="002D38C2" w:rsidP="002D3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1F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Phạm Thanh Quỳnh</w:t>
            </w:r>
          </w:p>
          <w:p w:rsidR="002D38C2" w:rsidRPr="002D38C2" w:rsidRDefault="002D38C2" w:rsidP="00A033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5684" w:rsidRPr="001B1E84" w:rsidRDefault="001B1E84" w:rsidP="001B1E8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2F5684" w:rsidRPr="001B1E84">
      <w:type w:val="continuous"/>
      <w:pgSz w:w="11909" w:h="16834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6C" w:rsidRDefault="00DF346C">
      <w:r>
        <w:separator/>
      </w:r>
    </w:p>
  </w:endnote>
  <w:endnote w:type="continuationSeparator" w:id="0">
    <w:p w:rsidR="00DF346C" w:rsidRDefault="00DF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84" w:rsidRDefault="00BD6304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2B21612" wp14:editId="550563DD">
              <wp:simplePos x="0" y="0"/>
              <wp:positionH relativeFrom="page">
                <wp:posOffset>3875405</wp:posOffset>
              </wp:positionH>
              <wp:positionV relativeFrom="page">
                <wp:posOffset>10212705</wp:posOffset>
              </wp:positionV>
              <wp:extent cx="29210" cy="73025"/>
              <wp:effectExtent l="0" t="190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684" w:rsidRDefault="004B5467">
                          <w:pPr>
                            <w:pStyle w:val="utranghocchntrang0"/>
                            <w:shd w:val="clear" w:color="auto" w:fill="auto"/>
                            <w:spacing w:line="240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15pt;margin-top:804.15pt;width:2.3pt;height:5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bkpgIAAKQ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" filled="f" stroked="f">
              <v:textbox style="mso-fit-shape-to-text:t" inset="0,0,0,0">
                <w:txbxContent>
                  <w:p w:rsidR="002F5684" w:rsidRDefault="004B5467">
                    <w:pPr>
                      <w:pStyle w:val="utranghocchntrang0"/>
                      <w:shd w:val="clear" w:color="auto" w:fill="auto"/>
                      <w:spacing w:line="240" w:lineRule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84" w:rsidRDefault="00BD6304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AD4FF62" wp14:editId="6856343B">
              <wp:simplePos x="0" y="0"/>
              <wp:positionH relativeFrom="page">
                <wp:posOffset>3731895</wp:posOffset>
              </wp:positionH>
              <wp:positionV relativeFrom="page">
                <wp:posOffset>10210800</wp:posOffset>
              </wp:positionV>
              <wp:extent cx="29210" cy="730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684" w:rsidRDefault="004B5467">
                          <w:pPr>
                            <w:pStyle w:val="utranghocchntrang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utranghocchntrang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85pt;margin-top:804pt;width:2.3pt;height:5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" filled="f" stroked="f">
              <v:textbox style="mso-fit-shape-to-text:t" inset="0,0,0,0">
                <w:txbxContent>
                  <w:p w:rsidR="002F5684" w:rsidRDefault="004B5467">
                    <w:pPr>
                      <w:pStyle w:val="utranghocchntrang0"/>
                      <w:shd w:val="clear" w:color="auto" w:fill="auto"/>
                      <w:spacing w:line="240" w:lineRule="auto"/>
                    </w:pPr>
                    <w:r>
                      <w:rPr>
                        <w:rStyle w:val="utranghocchntrang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6C" w:rsidRDefault="00DF346C"/>
  </w:footnote>
  <w:footnote w:type="continuationSeparator" w:id="0">
    <w:p w:rsidR="00DF346C" w:rsidRDefault="00DF34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E514A"/>
    <w:multiLevelType w:val="multilevel"/>
    <w:tmpl w:val="A4F60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17FDD"/>
    <w:multiLevelType w:val="multilevel"/>
    <w:tmpl w:val="3C1EB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443E32"/>
    <w:multiLevelType w:val="multilevel"/>
    <w:tmpl w:val="9E9C7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84"/>
    <w:rsid w:val="000806C2"/>
    <w:rsid w:val="000922FA"/>
    <w:rsid w:val="000F0850"/>
    <w:rsid w:val="001439E3"/>
    <w:rsid w:val="00143DCF"/>
    <w:rsid w:val="00174189"/>
    <w:rsid w:val="001B1E84"/>
    <w:rsid w:val="00255179"/>
    <w:rsid w:val="00292693"/>
    <w:rsid w:val="002D33EB"/>
    <w:rsid w:val="002D38C2"/>
    <w:rsid w:val="002D6339"/>
    <w:rsid w:val="002F5684"/>
    <w:rsid w:val="0030018F"/>
    <w:rsid w:val="003044E3"/>
    <w:rsid w:val="0034401B"/>
    <w:rsid w:val="00361FE6"/>
    <w:rsid w:val="003B6A69"/>
    <w:rsid w:val="0040042C"/>
    <w:rsid w:val="004011F8"/>
    <w:rsid w:val="0041509A"/>
    <w:rsid w:val="00492498"/>
    <w:rsid w:val="004B5467"/>
    <w:rsid w:val="005706A0"/>
    <w:rsid w:val="0057154D"/>
    <w:rsid w:val="006033A8"/>
    <w:rsid w:val="006913D4"/>
    <w:rsid w:val="006F2497"/>
    <w:rsid w:val="00733986"/>
    <w:rsid w:val="007C44B8"/>
    <w:rsid w:val="00804FE7"/>
    <w:rsid w:val="00835960"/>
    <w:rsid w:val="008446E6"/>
    <w:rsid w:val="008B0BAA"/>
    <w:rsid w:val="008C701B"/>
    <w:rsid w:val="009925C7"/>
    <w:rsid w:val="009E1642"/>
    <w:rsid w:val="00A31628"/>
    <w:rsid w:val="00AF169F"/>
    <w:rsid w:val="00BB3087"/>
    <w:rsid w:val="00BB78D9"/>
    <w:rsid w:val="00BD6304"/>
    <w:rsid w:val="00CB34E3"/>
    <w:rsid w:val="00CC7C07"/>
    <w:rsid w:val="00CF1E31"/>
    <w:rsid w:val="00D76378"/>
    <w:rsid w:val="00DD5371"/>
    <w:rsid w:val="00DF346C"/>
    <w:rsid w:val="00E3708E"/>
    <w:rsid w:val="00EA0554"/>
    <w:rsid w:val="00EC4866"/>
    <w:rsid w:val="00E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Vnbnnidung3Khnginm">
    <w:name w:val="Văn bản nội dung (3) + 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utranghocchntrang1">
    <w:name w:val="Đầu trang hoặc chân trang"/>
    <w:basedOn w:val="utranghocchntrang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Vnbnnidung48pt">
    <w:name w:val="Văn bản nội dung (4) + 8 pt"/>
    <w:aliases w:val="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39pt">
    <w:name w:val="Văn bản nội dung (3) + 9 pt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Vnbnnidung21">
    <w:name w:val="Văn bản nội dung (2)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22">
    <w:name w:val="Văn bản nội dung (2)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Vnbnnidung512pt">
    <w:name w:val="Văn bản nội dung (5) + 12 pt"/>
    <w:aliases w:val="In nghiêng,Giãn cách 0 pt"/>
    <w:basedOn w:val="Vnbnnidu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5Chhoanh">
    <w:name w:val="Văn bản nội dung (5) + Chữ hoa nhỏ"/>
    <w:basedOn w:val="Vnbnnidung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51">
    <w:name w:val="Văn bản nội dung (5)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vi-VN" w:eastAsia="vi-VN" w:bidi="vi-VN"/>
    </w:rPr>
  </w:style>
  <w:style w:type="character" w:customStyle="1" w:styleId="Vnbnnidung58pt">
    <w:name w:val="Văn bản nội dung (5) + 8 pt"/>
    <w:aliases w:val="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5Gincch0pt">
    <w:name w:val="Văn bản nội dung (5) + Giãn cách 0 pt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Vnbnnidung6Inm">
    <w:name w:val="Văn bản nội dung (6) + In đậm"/>
    <w:aliases w:val="Không in nghiêng"/>
    <w:basedOn w:val="Vnbnnidung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38pt">
    <w:name w:val="Văn bản nội dung (3) + 8 pt"/>
    <w:aliases w:val="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3Khnginm0">
    <w:name w:val="Văn bản nội dung (3) + Không in đậm"/>
    <w:aliases w:val="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7">
    <w:name w:val="Văn bản nội dung (7)_"/>
    <w:basedOn w:val="DefaultParagraphFont"/>
    <w:link w:val="Vnbnnidung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Vnbnnidung7TimesNewRoman">
    <w:name w:val="Văn bản nội dung (7) + Times New Roman"/>
    <w:aliases w:val="4 pt,In nghiêng"/>
    <w:basedOn w:val="Vnbnnidung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Vnbnnidung8">
    <w:name w:val="Văn bản nội dung (8)_"/>
    <w:basedOn w:val="DefaultParagraphFont"/>
    <w:link w:val="Vnbnnidung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Vnbnnidung28">
    <w:name w:val="Văn bản nội dung (2) + 8"/>
    <w:aliases w:val="5 pt,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25">
    <w:name w:val="Văn bản nội dung (2) + 5"/>
    <w:aliases w:val="5 pt,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9">
    <w:name w:val="Văn bản nội dung (9)_"/>
    <w:basedOn w:val="DefaultParagraphFont"/>
    <w:link w:val="Vnbnnidung9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Vnbnnidung10">
    <w:name w:val="Văn bản nội dung (10)_"/>
    <w:basedOn w:val="DefaultParagraphFont"/>
    <w:link w:val="Vnbnnidung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104pt">
    <w:name w:val="Văn bản nội dung (10) + 4 pt"/>
    <w:aliases w:val="Không in đậm,In nghiêng"/>
    <w:basedOn w:val="Vnbnnidung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249" w:lineRule="exact"/>
      <w:ind w:hanging="84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line="2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212" w:lineRule="exact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08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Vnbnnidung70">
    <w:name w:val="Văn bản nội dung (7)"/>
    <w:basedOn w:val="Normal"/>
    <w:link w:val="Vnbnnidung7"/>
    <w:pPr>
      <w:shd w:val="clear" w:color="auto" w:fill="FFFFFF"/>
      <w:spacing w:line="160" w:lineRule="exact"/>
      <w:jc w:val="both"/>
    </w:pPr>
    <w:rPr>
      <w:rFonts w:ascii="Tahoma" w:eastAsia="Tahoma" w:hAnsi="Tahoma" w:cs="Tahoma"/>
      <w:sz w:val="12"/>
      <w:szCs w:val="12"/>
    </w:rPr>
  </w:style>
  <w:style w:type="paragraph" w:customStyle="1" w:styleId="Vnbnnidung80">
    <w:name w:val="Văn bản nội dung (8)"/>
    <w:basedOn w:val="Normal"/>
    <w:link w:val="Vnbnnidung8"/>
    <w:pPr>
      <w:shd w:val="clear" w:color="auto" w:fill="FFFFFF"/>
      <w:spacing w:line="160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nbnnidung90">
    <w:name w:val="Văn bản nội dung (9)"/>
    <w:basedOn w:val="Normal"/>
    <w:link w:val="Vnbnnidung9"/>
    <w:pPr>
      <w:shd w:val="clear" w:color="auto" w:fill="FFFFFF"/>
      <w:spacing w:line="150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Vnbnnidung100">
    <w:name w:val="Văn bản nội dung (10)"/>
    <w:basedOn w:val="Normal"/>
    <w:link w:val="Vnbnnidung10"/>
    <w:pPr>
      <w:shd w:val="clear" w:color="auto" w:fill="FFFFFF"/>
      <w:spacing w:line="150" w:lineRule="exac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character" w:styleId="Strong">
    <w:name w:val="Strong"/>
    <w:basedOn w:val="DefaultParagraphFont"/>
    <w:uiPriority w:val="22"/>
    <w:qFormat/>
    <w:rsid w:val="00361FE6"/>
    <w:rPr>
      <w:b/>
      <w:bCs/>
    </w:rPr>
  </w:style>
  <w:style w:type="character" w:customStyle="1" w:styleId="fontstyle01">
    <w:name w:val="fontstyle01"/>
    <w:rsid w:val="00361FE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61F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00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Vnbnnidung3Khnginm">
    <w:name w:val="Văn bản nội dung (3) + 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utranghocchntrang1">
    <w:name w:val="Đầu trang hoặc chân trang"/>
    <w:basedOn w:val="utranghocchntrang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Vnbnnidung48pt">
    <w:name w:val="Văn bản nội dung (4) + 8 pt"/>
    <w:aliases w:val="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39pt">
    <w:name w:val="Văn bản nội dung (3) + 9 pt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Vnbnnidung21">
    <w:name w:val="Văn bản nội dung (2)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22">
    <w:name w:val="Văn bản nội dung (2)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Vnbnnidung512pt">
    <w:name w:val="Văn bản nội dung (5) + 12 pt"/>
    <w:aliases w:val="In nghiêng,Giãn cách 0 pt"/>
    <w:basedOn w:val="Vnbnnidu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5Chhoanh">
    <w:name w:val="Văn bản nội dung (5) + Chữ hoa nhỏ"/>
    <w:basedOn w:val="Vnbnnidung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51">
    <w:name w:val="Văn bản nội dung (5)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vi-VN" w:eastAsia="vi-VN" w:bidi="vi-VN"/>
    </w:rPr>
  </w:style>
  <w:style w:type="character" w:customStyle="1" w:styleId="Vnbnnidung58pt">
    <w:name w:val="Văn bản nội dung (5) + 8 pt"/>
    <w:aliases w:val="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5Gincch0pt">
    <w:name w:val="Văn bản nội dung (5) + Giãn cách 0 pt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Vnbnnidung6Inm">
    <w:name w:val="Văn bản nội dung (6) + In đậm"/>
    <w:aliases w:val="Không in nghiêng"/>
    <w:basedOn w:val="Vnbnnidung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38pt">
    <w:name w:val="Văn bản nội dung (3) + 8 pt"/>
    <w:aliases w:val="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3Khnginm0">
    <w:name w:val="Văn bản nội dung (3) + Không in đậm"/>
    <w:aliases w:val="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7">
    <w:name w:val="Văn bản nội dung (7)_"/>
    <w:basedOn w:val="DefaultParagraphFont"/>
    <w:link w:val="Vnbnnidung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Vnbnnidung7TimesNewRoman">
    <w:name w:val="Văn bản nội dung (7) + Times New Roman"/>
    <w:aliases w:val="4 pt,In nghiêng"/>
    <w:basedOn w:val="Vnbnnidung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Vnbnnidung8">
    <w:name w:val="Văn bản nội dung (8)_"/>
    <w:basedOn w:val="DefaultParagraphFont"/>
    <w:link w:val="Vnbnnidung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Vnbnnidung28">
    <w:name w:val="Văn bản nội dung (2) + 8"/>
    <w:aliases w:val="5 pt,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25">
    <w:name w:val="Văn bản nội dung (2) + 5"/>
    <w:aliases w:val="5 pt,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9">
    <w:name w:val="Văn bản nội dung (9)_"/>
    <w:basedOn w:val="DefaultParagraphFont"/>
    <w:link w:val="Vnbnnidung9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Vnbnnidung10">
    <w:name w:val="Văn bản nội dung (10)_"/>
    <w:basedOn w:val="DefaultParagraphFont"/>
    <w:link w:val="Vnbnnidung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104pt">
    <w:name w:val="Văn bản nội dung (10) + 4 pt"/>
    <w:aliases w:val="Không in đậm,In nghiêng"/>
    <w:basedOn w:val="Vnbnnidung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249" w:lineRule="exact"/>
      <w:ind w:hanging="84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line="2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212" w:lineRule="exact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08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Vnbnnidung70">
    <w:name w:val="Văn bản nội dung (7)"/>
    <w:basedOn w:val="Normal"/>
    <w:link w:val="Vnbnnidung7"/>
    <w:pPr>
      <w:shd w:val="clear" w:color="auto" w:fill="FFFFFF"/>
      <w:spacing w:line="160" w:lineRule="exact"/>
      <w:jc w:val="both"/>
    </w:pPr>
    <w:rPr>
      <w:rFonts w:ascii="Tahoma" w:eastAsia="Tahoma" w:hAnsi="Tahoma" w:cs="Tahoma"/>
      <w:sz w:val="12"/>
      <w:szCs w:val="12"/>
    </w:rPr>
  </w:style>
  <w:style w:type="paragraph" w:customStyle="1" w:styleId="Vnbnnidung80">
    <w:name w:val="Văn bản nội dung (8)"/>
    <w:basedOn w:val="Normal"/>
    <w:link w:val="Vnbnnidung8"/>
    <w:pPr>
      <w:shd w:val="clear" w:color="auto" w:fill="FFFFFF"/>
      <w:spacing w:line="160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nbnnidung90">
    <w:name w:val="Văn bản nội dung (9)"/>
    <w:basedOn w:val="Normal"/>
    <w:link w:val="Vnbnnidung9"/>
    <w:pPr>
      <w:shd w:val="clear" w:color="auto" w:fill="FFFFFF"/>
      <w:spacing w:line="150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Vnbnnidung100">
    <w:name w:val="Văn bản nội dung (10)"/>
    <w:basedOn w:val="Normal"/>
    <w:link w:val="Vnbnnidung10"/>
    <w:pPr>
      <w:shd w:val="clear" w:color="auto" w:fill="FFFFFF"/>
      <w:spacing w:line="150" w:lineRule="exac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character" w:styleId="Strong">
    <w:name w:val="Strong"/>
    <w:basedOn w:val="DefaultParagraphFont"/>
    <w:uiPriority w:val="22"/>
    <w:qFormat/>
    <w:rsid w:val="00361FE6"/>
    <w:rPr>
      <w:b/>
      <w:bCs/>
    </w:rPr>
  </w:style>
  <w:style w:type="character" w:customStyle="1" w:styleId="fontstyle01">
    <w:name w:val="fontstyle01"/>
    <w:rsid w:val="00361FE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61F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0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6816">
          <w:marLeft w:val="6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2tanhiepa2.tanhiep.edu.v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Dang</dc:creator>
  <cp:lastModifiedBy>User</cp:lastModifiedBy>
  <cp:revision>46</cp:revision>
  <dcterms:created xsi:type="dcterms:W3CDTF">2020-04-11T08:06:00Z</dcterms:created>
  <dcterms:modified xsi:type="dcterms:W3CDTF">2020-04-11T09:27:00Z</dcterms:modified>
</cp:coreProperties>
</file>